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5D71C" w14:textId="6862A033" w:rsidR="00536F9D" w:rsidRPr="002F70E3" w:rsidRDefault="00FC1B2F" w:rsidP="00536F9D">
      <w:pPr>
        <w:tabs>
          <w:tab w:val="right" w:pos="9072"/>
        </w:tabs>
        <w:bidi/>
        <w:ind w:left="-180"/>
        <w:jc w:val="right"/>
        <w:rPr>
          <w:rFonts w:cs="AL-Mohanad Bold"/>
          <w:b/>
          <w:bCs/>
          <w:color w:val="009242"/>
          <w:sz w:val="72"/>
          <w:szCs w:val="72"/>
          <w:rtl/>
          <w:lang w:val="en-US" w:bidi="ar-LB"/>
        </w:rPr>
      </w:pPr>
      <w:r>
        <w:rPr>
          <w:noProof/>
          <w:sz w:val="28"/>
          <w:lang w:val="en-US" w:eastAsia="en-US"/>
        </w:rPr>
        <w:drawing>
          <wp:anchor distT="0" distB="0" distL="114300" distR="114300" simplePos="0" relativeHeight="251663360" behindDoc="0" locked="0" layoutInCell="1" allowOverlap="1" wp14:anchorId="5937C4C3" wp14:editId="7152883F">
            <wp:simplePos x="0" y="0"/>
            <wp:positionH relativeFrom="margin">
              <wp:align>center</wp:align>
            </wp:positionH>
            <wp:positionV relativeFrom="paragraph">
              <wp:posOffset>180975</wp:posOffset>
            </wp:positionV>
            <wp:extent cx="1200150" cy="1085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1لجنة جائزة التميز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2A94">
        <w:rPr>
          <w:rFonts w:cs="AL-Mohanad Bold" w:hint="cs"/>
          <w:b/>
          <w:bCs/>
          <w:noProof/>
          <w:color w:val="009242"/>
          <w:sz w:val="72"/>
          <w:szCs w:val="7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28FA24C" wp14:editId="2AA8A1BD">
            <wp:simplePos x="0" y="0"/>
            <wp:positionH relativeFrom="column">
              <wp:posOffset>28575</wp:posOffset>
            </wp:positionH>
            <wp:positionV relativeFrom="paragraph">
              <wp:posOffset>104775</wp:posOffset>
            </wp:positionV>
            <wp:extent cx="1114425" cy="904875"/>
            <wp:effectExtent l="0" t="0" r="9525" b="9525"/>
            <wp:wrapNone/>
            <wp:docPr id="2" name="Picture 2" descr="شعار الاتحاد البرلماني العرب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شعار الاتحاد البرلماني العربي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F9D" w:rsidRPr="00B2374F">
        <w:rPr>
          <w:noProof/>
          <w:lang w:val="en-US" w:eastAsia="en-US"/>
        </w:rPr>
        <w:drawing>
          <wp:inline distT="0" distB="0" distL="0" distR="0" wp14:anchorId="594BB213" wp14:editId="23CFD257">
            <wp:extent cx="1333500" cy="981075"/>
            <wp:effectExtent l="0" t="0" r="0" b="9525"/>
            <wp:docPr id="3" name="Picture 3" descr="C:\Users\nahmeds\Desktop\لوجو المجل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hmeds\Desktop\لوجو المجل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 w:rsidRPr="00F3177E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/>
          <w:b/>
          <w:bCs/>
          <w:color w:val="009242"/>
          <w:sz w:val="72"/>
          <w:szCs w:val="72"/>
          <w:rtl/>
        </w:rPr>
        <w:tab/>
      </w:r>
      <w:r w:rsidR="00536F9D">
        <w:rPr>
          <w:rFonts w:cs="AL-Mohanad Bold" w:hint="cs"/>
          <w:b/>
          <w:bCs/>
          <w:color w:val="009242"/>
          <w:sz w:val="72"/>
          <w:szCs w:val="72"/>
          <w:rtl/>
        </w:rPr>
        <w:t xml:space="preserve"> </w:t>
      </w:r>
      <w:r w:rsidR="00536F9D">
        <w:rPr>
          <w:rFonts w:cs="AL-Mohanad Bold" w:hint="cs"/>
          <w:b/>
          <w:bCs/>
          <w:color w:val="009242"/>
          <w:sz w:val="72"/>
          <w:szCs w:val="72"/>
          <w:rtl/>
          <w:lang w:val="en-US" w:bidi="ar-LB"/>
        </w:rPr>
        <w:t xml:space="preserve">   </w:t>
      </w:r>
    </w:p>
    <w:p w14:paraId="03DA1CAD" w14:textId="7FAF526B" w:rsidR="00536F9D" w:rsidRPr="00B2374F" w:rsidRDefault="00536F9D" w:rsidP="00536F9D">
      <w:pPr>
        <w:bidi/>
        <w:spacing w:after="200" w:line="276" w:lineRule="auto"/>
        <w:rPr>
          <w:rFonts w:ascii="Calibri" w:hAnsi="Calibri" w:cs="PT Bold Heading"/>
          <w:b/>
          <w:bCs/>
          <w:sz w:val="16"/>
          <w:szCs w:val="16"/>
          <w:lang w:val="en-US" w:eastAsia="en-US"/>
        </w:rPr>
      </w:pPr>
      <w:r>
        <w:rPr>
          <w:rFonts w:ascii="Calibri" w:hAnsi="Calibri" w:cs="PT Bold Heading" w:hint="cs"/>
          <w:b/>
          <w:bCs/>
          <w:sz w:val="16"/>
          <w:szCs w:val="16"/>
          <w:rtl/>
          <w:lang w:eastAsia="en-US" w:bidi="ar-LB"/>
        </w:rPr>
        <w:t xml:space="preserve">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مجلس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النواب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المصري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                                                                                           </w:t>
      </w:r>
      <w:r w:rsidR="00152A94"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                   </w:t>
      </w:r>
      <w:r>
        <w:rPr>
          <w:rFonts w:ascii="Calibri" w:hAnsi="Calibri" w:cs="PT Bold Heading" w:hint="cs"/>
          <w:b/>
          <w:bCs/>
          <w:sz w:val="16"/>
          <w:szCs w:val="16"/>
          <w:rtl/>
          <w:lang w:val="en-US" w:eastAsia="en-US"/>
        </w:rPr>
        <w:t xml:space="preserve">    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LB"/>
        </w:rPr>
        <w:t xml:space="preserve"> </w:t>
      </w:r>
      <w:r w:rsidRPr="00280BE6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LB"/>
        </w:rPr>
        <w:t>الاتحاد البرلماني العربي</w:t>
      </w:r>
      <w:r w:rsidRPr="00280BE6">
        <w:rPr>
          <w:rFonts w:ascii="Calibri" w:hAnsi="Calibri" w:cs="PT Bold Heading" w:hint="cs"/>
          <w:b/>
          <w:bCs/>
          <w:sz w:val="30"/>
          <w:szCs w:val="30"/>
          <w:rtl/>
          <w:lang w:val="en-US" w:eastAsia="en-US"/>
        </w:rPr>
        <w:t xml:space="preserve">                                                                                           </w:t>
      </w:r>
    </w:p>
    <w:p w14:paraId="693675C7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</w:rPr>
      </w:pPr>
    </w:p>
    <w:p w14:paraId="5989CD39" w14:textId="66B0E48D" w:rsidR="00536F9D" w:rsidRPr="00910EED" w:rsidRDefault="00536F9D" w:rsidP="00452A37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DE7D18">
        <w:rPr>
          <w:rFonts w:ascii="Arial Narrow" w:hAnsi="Arial Narrow"/>
          <w:b/>
          <w:bCs/>
          <w:smallCaps/>
          <w:color w:val="FF0000"/>
          <w:sz w:val="32"/>
          <w:szCs w:val="32"/>
        </w:rPr>
        <w:t xml:space="preserve">-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بفندق </w:t>
      </w:r>
      <w:r w:rsidR="00452A37">
        <w:rPr>
          <w:rFonts w:ascii="Arial Narrow" w:hAnsi="Arial Narrow"/>
          <w:b/>
          <w:bCs/>
          <w:smallCaps/>
          <w:color w:val="C00000"/>
          <w:sz w:val="32"/>
          <w:szCs w:val="32"/>
        </w:rPr>
        <w:t>-</w:t>
      </w:r>
      <w:r w:rsidR="00452A37" w:rsidRPr="00452A3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</w:t>
      </w:r>
      <w:r w:rsidR="00452A3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FOUR SEASONS</w:t>
      </w:r>
    </w:p>
    <w:p w14:paraId="020D768E" w14:textId="77777777" w:rsidR="00536F9D" w:rsidRPr="00536F9D" w:rsidRDefault="00536F9D" w:rsidP="00536F9D">
      <w:pPr>
        <w:bidi/>
        <w:jc w:val="center"/>
        <w:rPr>
          <w:rFonts w:ascii="Traditional Arabic" w:hAnsi="Traditional Arabic" w:cs="Traditional Arabic"/>
          <w:b/>
          <w:bCs/>
          <w:sz w:val="10"/>
          <w:szCs w:val="10"/>
          <w:rtl/>
          <w:lang w:bidi="ar-LB"/>
        </w:rPr>
      </w:pPr>
    </w:p>
    <w:p w14:paraId="0A88A985" w14:textId="77777777" w:rsidR="00FC1B2F" w:rsidRPr="00B66E16" w:rsidRDefault="00FC1B2F" w:rsidP="00FC1B2F">
      <w:pPr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B66E1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LB"/>
        </w:rPr>
        <w:t>لجنة جائزة التميز البرلماني العربي</w:t>
      </w:r>
    </w:p>
    <w:p w14:paraId="2DD5237F" w14:textId="37DC0DD6" w:rsidR="00CC1CA3" w:rsidRPr="00371E21" w:rsidRDefault="00FC1B2F" w:rsidP="00FC1B2F">
      <w:pPr>
        <w:jc w:val="center"/>
        <w:rPr>
          <w:rFonts w:ascii="Traditional Arabic" w:hAnsi="Traditional Arabic" w:cs="Traditional Arabic"/>
          <w:b/>
          <w:bCs/>
          <w:lang w:bidi="ar-SY"/>
        </w:rPr>
      </w:pPr>
      <w:r>
        <w:rPr>
          <w:rFonts w:ascii="Traditional Arabic" w:hAnsi="Traditional Arabic" w:cs="Traditional Arabic"/>
          <w:b/>
          <w:bCs/>
          <w:rtl/>
          <w:lang w:bidi="ar-SY"/>
        </w:rPr>
        <w:t xml:space="preserve">الــقــاهـــرة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14 كانون الأول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/ </w:t>
      </w:r>
      <w:r>
        <w:rPr>
          <w:rFonts w:ascii="Traditional Arabic" w:hAnsi="Traditional Arabic" w:cs="Traditional Arabic" w:hint="cs"/>
          <w:b/>
          <w:bCs/>
          <w:rtl/>
          <w:lang w:bidi="ar-SY"/>
        </w:rPr>
        <w:t>ديسمبر</w:t>
      </w:r>
      <w:r>
        <w:rPr>
          <w:rFonts w:ascii="Traditional Arabic" w:hAnsi="Traditional Arabic" w:cs="Traditional Arabic"/>
          <w:b/>
          <w:bCs/>
          <w:rtl/>
          <w:lang w:bidi="ar-SY"/>
        </w:rPr>
        <w:t xml:space="preserve"> </w:t>
      </w:r>
      <w:r w:rsidR="00CC1CA3" w:rsidRPr="00371E21">
        <w:rPr>
          <w:rFonts w:ascii="Traditional Arabic" w:hAnsi="Traditional Arabic" w:cs="Traditional Arabic" w:hint="cs"/>
          <w:b/>
          <w:bCs/>
          <w:rtl/>
          <w:lang w:bidi="ar-SY"/>
        </w:rPr>
        <w:t>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0"/>
        <w:gridCol w:w="1521"/>
        <w:gridCol w:w="1509"/>
        <w:gridCol w:w="1637"/>
        <w:gridCol w:w="1461"/>
        <w:gridCol w:w="1502"/>
      </w:tblGrid>
      <w:tr w:rsidR="00536F9D" w14:paraId="53E5A9F6" w14:textId="77777777" w:rsidTr="00AA17B8">
        <w:tc>
          <w:tcPr>
            <w:tcW w:w="9286" w:type="dxa"/>
            <w:gridSpan w:val="6"/>
          </w:tcPr>
          <w:p w14:paraId="2930D699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اسم المشارك (ة</w:t>
            </w:r>
            <w:proofErr w:type="gramStart"/>
            <w:r>
              <w:rPr>
                <w:rFonts w:ascii="Arial Narrow" w:hAnsi="Arial Narrow" w:hint="cs"/>
                <w:rtl/>
              </w:rPr>
              <w:t>)</w:t>
            </w:r>
            <w:r>
              <w:rPr>
                <w:rFonts w:ascii="Arial Narrow" w:hAnsi="Arial Narrow"/>
              </w:rPr>
              <w:t xml:space="preserve"> :</w:t>
            </w:r>
            <w:proofErr w:type="gramEnd"/>
            <w:r>
              <w:rPr>
                <w:rFonts w:ascii="Arial Narrow" w:hAnsi="Arial Narrow"/>
              </w:rPr>
              <w:tab/>
            </w:r>
          </w:p>
          <w:p w14:paraId="51A5777C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02AF2D65" w14:textId="77777777" w:rsidTr="00AA17B8">
        <w:tc>
          <w:tcPr>
            <w:tcW w:w="4673" w:type="dxa"/>
            <w:gridSpan w:val="3"/>
          </w:tcPr>
          <w:p w14:paraId="2CB61B0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الصفة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4613" w:type="dxa"/>
            <w:gridSpan w:val="3"/>
          </w:tcPr>
          <w:p w14:paraId="6136F0FE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الدولة</w:t>
            </w:r>
            <w:r>
              <w:rPr>
                <w:rFonts w:ascii="Arial Narrow" w:hAnsi="Arial Narrow"/>
              </w:rPr>
              <w:t>:</w:t>
            </w:r>
          </w:p>
          <w:p w14:paraId="13C8353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218C8248" w14:textId="77777777" w:rsidTr="00AA17B8">
        <w:tc>
          <w:tcPr>
            <w:tcW w:w="4673" w:type="dxa"/>
            <w:gridSpan w:val="3"/>
          </w:tcPr>
          <w:p w14:paraId="156D3311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الهاتف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194CCF93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رقم جواز السفر</w:t>
            </w:r>
            <w:r>
              <w:rPr>
                <w:rFonts w:ascii="Arial Narrow" w:hAnsi="Arial Narrow"/>
              </w:rPr>
              <w:t>:</w:t>
            </w:r>
          </w:p>
          <w:p w14:paraId="32C3EDF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57C4AD36" w14:textId="77777777" w:rsidTr="00AA17B8">
        <w:tc>
          <w:tcPr>
            <w:tcW w:w="4673" w:type="dxa"/>
            <w:gridSpan w:val="3"/>
          </w:tcPr>
          <w:p w14:paraId="266ED96D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الفاكس</w:t>
            </w:r>
            <w:r>
              <w:rPr>
                <w:rFonts w:ascii="Arial Narrow" w:hAnsi="Arial Narrow"/>
              </w:rPr>
              <w:t xml:space="preserve"> : </w:t>
            </w:r>
          </w:p>
        </w:tc>
        <w:tc>
          <w:tcPr>
            <w:tcW w:w="4613" w:type="dxa"/>
            <w:gridSpan w:val="3"/>
          </w:tcPr>
          <w:p w14:paraId="0597F934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E-mail : </w:t>
            </w:r>
          </w:p>
          <w:p w14:paraId="323FE1C2" w14:textId="77777777" w:rsidR="00536F9D" w:rsidRDefault="00536F9D" w:rsidP="00AA17B8">
            <w:pPr>
              <w:bidi/>
              <w:rPr>
                <w:rFonts w:ascii="Arial Narrow" w:hAnsi="Arial Narrow"/>
              </w:rPr>
            </w:pPr>
          </w:p>
        </w:tc>
      </w:tr>
      <w:tr w:rsidR="00536F9D" w14:paraId="368F1CBA" w14:textId="77777777" w:rsidTr="00AA17B8">
        <w:trPr>
          <w:trHeight w:val="353"/>
        </w:trPr>
        <w:tc>
          <w:tcPr>
            <w:tcW w:w="4673" w:type="dxa"/>
            <w:gridSpan w:val="3"/>
          </w:tcPr>
          <w:p w14:paraId="2F35D3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المغادرة</w:t>
            </w:r>
          </w:p>
        </w:tc>
        <w:tc>
          <w:tcPr>
            <w:tcW w:w="4613" w:type="dxa"/>
            <w:gridSpan w:val="3"/>
          </w:tcPr>
          <w:p w14:paraId="3EFACCC9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>الوصول</w:t>
            </w:r>
          </w:p>
        </w:tc>
      </w:tr>
      <w:tr w:rsidR="00536F9D" w14:paraId="38892237" w14:textId="77777777" w:rsidTr="00AA17B8">
        <w:trPr>
          <w:trHeight w:val="560"/>
        </w:trPr>
        <w:tc>
          <w:tcPr>
            <w:tcW w:w="1635" w:type="dxa"/>
          </w:tcPr>
          <w:p w14:paraId="2B4DE004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597C820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525" w:type="dxa"/>
          </w:tcPr>
          <w:p w14:paraId="0AE56931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1E01300E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المغادرة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14:paraId="2E9D45DB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28DA1F2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14:paraId="6E8AB460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5A36C38E" w14:textId="77777777" w:rsidR="00536F9D" w:rsidRDefault="00536F9D" w:rsidP="00AA17B8">
            <w:pPr>
              <w:tabs>
                <w:tab w:val="center" w:pos="666"/>
                <w:tab w:val="left" w:pos="1320"/>
              </w:tabs>
              <w:bidi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 w:hint="cs"/>
                <w:rtl/>
              </w:rPr>
              <w:t>رقم الرحلة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1465" w:type="dxa"/>
            <w:tcBorders>
              <w:bottom w:val="single" w:sz="4" w:space="0" w:color="auto"/>
            </w:tcBorders>
          </w:tcPr>
          <w:p w14:paraId="01F90205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48CF2EB7" w14:textId="77777777" w:rsidR="00536F9D" w:rsidRDefault="00536F9D" w:rsidP="00AA17B8">
            <w:pPr>
              <w:bidi/>
              <w:ind w:left="-108" w:right="-108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ساعة الوصول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14:paraId="4F400576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</w:p>
          <w:p w14:paraId="661E6EAF" w14:textId="77777777" w:rsidR="00536F9D" w:rsidRDefault="00536F9D" w:rsidP="00AA17B8">
            <w:pPr>
              <w:bidi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hint="cs"/>
                <w:rtl/>
              </w:rPr>
              <w:t>التاريخ</w:t>
            </w:r>
            <w:r>
              <w:rPr>
                <w:rFonts w:ascii="Arial Narrow" w:hAnsi="Arial Narrow"/>
              </w:rPr>
              <w:t> </w:t>
            </w:r>
          </w:p>
        </w:tc>
      </w:tr>
      <w:tr w:rsidR="00536F9D" w14:paraId="3EBADF93" w14:textId="77777777" w:rsidTr="00AA17B8">
        <w:trPr>
          <w:trHeight w:val="676"/>
        </w:trPr>
        <w:tc>
          <w:tcPr>
            <w:tcW w:w="1635" w:type="dxa"/>
          </w:tcPr>
          <w:p w14:paraId="7FF26E5F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  <w:p w14:paraId="12811CEA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25" w:type="dxa"/>
          </w:tcPr>
          <w:p w14:paraId="7E3EEDC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13" w:type="dxa"/>
          </w:tcPr>
          <w:p w14:paraId="4F351B60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</w:tcPr>
          <w:p w14:paraId="43680652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465" w:type="dxa"/>
            <w:tcBorders>
              <w:top w:val="nil"/>
              <w:bottom w:val="single" w:sz="4" w:space="0" w:color="auto"/>
            </w:tcBorders>
          </w:tcPr>
          <w:p w14:paraId="08C74678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14:paraId="5FE7126E" w14:textId="77777777" w:rsidR="00536F9D" w:rsidRDefault="00536F9D" w:rsidP="00AA17B8">
            <w:pPr>
              <w:bidi/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536F9D" w14:paraId="0B2DF9F5" w14:textId="77777777" w:rsidTr="00AA17B8">
        <w:trPr>
          <w:trHeight w:val="1021"/>
        </w:trPr>
        <w:tc>
          <w:tcPr>
            <w:tcW w:w="9286" w:type="dxa"/>
            <w:gridSpan w:val="6"/>
          </w:tcPr>
          <w:p w14:paraId="221FED8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الفندق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:</w:t>
            </w:r>
            <w:proofErr w:type="gramEnd"/>
            <w:r>
              <w:rPr>
                <w:rFonts w:ascii="Arial Narrow" w:hAnsi="Arial Narrow"/>
                <w:b/>
                <w:bCs/>
                <w:sz w:val="26"/>
                <w:szCs w:val="26"/>
              </w:rPr>
              <w:t xml:space="preserve"> </w:t>
            </w:r>
          </w:p>
          <w:p w14:paraId="3DE86029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</w:p>
          <w:p w14:paraId="16BDD200" w14:textId="77777777" w:rsidR="00536F9D" w:rsidRDefault="00536F9D" w:rsidP="00AA17B8">
            <w:pPr>
              <w:bidi/>
              <w:jc w:val="both"/>
              <w:rPr>
                <w:rFonts w:ascii="Arial Narrow" w:hAnsi="Arial Narrow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>نوع الغرفة</w:t>
            </w:r>
            <w:r>
              <w:rPr>
                <w:rFonts w:ascii="Arial Narrow" w:hAnsi="Arial Narrow"/>
                <w:b/>
                <w:bCs/>
                <w:sz w:val="26"/>
                <w:szCs w:val="26"/>
              </w:rPr>
              <w:t> </w:t>
            </w:r>
            <w:r>
              <w:rPr>
                <w:rFonts w:ascii="Arial Narrow" w:hAnsi="Arial Narrow" w:hint="cs"/>
                <w:b/>
                <w:bCs/>
                <w:sz w:val="26"/>
                <w:szCs w:val="26"/>
                <w:rtl/>
              </w:rPr>
              <w:t xml:space="preserve">: </w:t>
            </w:r>
          </w:p>
        </w:tc>
      </w:tr>
      <w:tr w:rsidR="00536F9D" w:rsidRPr="00614922" w14:paraId="7CA35F15" w14:textId="77777777" w:rsidTr="00AA17B8">
        <w:trPr>
          <w:trHeight w:val="676"/>
        </w:trPr>
        <w:tc>
          <w:tcPr>
            <w:tcW w:w="9286" w:type="dxa"/>
            <w:gridSpan w:val="6"/>
          </w:tcPr>
          <w:p w14:paraId="7DDAE911" w14:textId="77777777" w:rsidR="00536F9D" w:rsidRDefault="00536F9D" w:rsidP="00AA17B8">
            <w:pPr>
              <w:bidi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 w:hint="cs"/>
                <w:b/>
                <w:bCs/>
                <w:rtl/>
              </w:rPr>
              <w:t xml:space="preserve">لضمان حجزكم، المرجو التأشير على المعلومات </w:t>
            </w:r>
            <w:proofErr w:type="gramStart"/>
            <w:r>
              <w:rPr>
                <w:rFonts w:ascii="Arial Narrow" w:hAnsi="Arial Narrow" w:hint="cs"/>
                <w:b/>
                <w:bCs/>
                <w:rtl/>
              </w:rPr>
              <w:t>التالية</w:t>
            </w:r>
            <w:r>
              <w:rPr>
                <w:rFonts w:ascii="Arial Narrow" w:hAnsi="Arial Narrow"/>
                <w:b/>
                <w:bCs/>
              </w:rPr>
              <w:t> :</w:t>
            </w:r>
            <w:proofErr w:type="gramEnd"/>
          </w:p>
          <w:p w14:paraId="522C32CD" w14:textId="77777777" w:rsidR="00536F9D" w:rsidRDefault="00536F9D" w:rsidP="00AA17B8">
            <w:pPr>
              <w:bidi/>
              <w:rPr>
                <w:rFonts w:ascii="Arial Narrow" w:hAnsi="Arial Narrow"/>
                <w:sz w:val="12"/>
                <w:szCs w:val="12"/>
                <w:rtl/>
              </w:rPr>
            </w:pPr>
          </w:p>
          <w:p w14:paraId="04A5C59B" w14:textId="77777777" w:rsidR="00536F9D" w:rsidRPr="00614922" w:rsidRDefault="00536F9D" w:rsidP="00AA17B8">
            <w:pPr>
              <w:bidi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نوع بطاقة الائتمان</w:t>
            </w:r>
            <w:r w:rsidRPr="00614922">
              <w:rPr>
                <w:rFonts w:ascii="Arial Narrow" w:hAnsi="Arial Narrow"/>
                <w:b/>
                <w:bCs/>
                <w:lang w:val="en-US"/>
              </w:rPr>
              <w:t>:</w:t>
            </w:r>
          </w:p>
          <w:p w14:paraId="669A8AB2" w14:textId="77777777" w:rsidR="00536F9D" w:rsidRPr="00614922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lang w:val="en-US"/>
              </w:rPr>
            </w:pPr>
          </w:p>
          <w:p w14:paraId="51C7C221" w14:textId="77777777" w:rsidR="00536F9D" w:rsidRPr="00BA7117" w:rsidRDefault="00536F9D" w:rsidP="00AA17B8">
            <w:pPr>
              <w:tabs>
                <w:tab w:val="left" w:pos="720"/>
                <w:tab w:val="left" w:pos="1701"/>
                <w:tab w:val="left" w:pos="3420"/>
                <w:tab w:val="left" w:pos="5400"/>
                <w:tab w:val="left" w:pos="8010"/>
                <w:tab w:val="right" w:pos="9498"/>
              </w:tabs>
              <w:bidi/>
              <w:ind w:right="-288"/>
              <w:rPr>
                <w:rFonts w:ascii="Arial" w:hAnsi="Arial" w:cs="Arial"/>
                <w:b/>
                <w:lang w:val="en-GB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4130B">
              <w:rPr>
                <w:rFonts w:ascii="Arial" w:hAnsi="Arial" w:cs="Arial"/>
                <w:lang w:val="en-GB"/>
              </w:rPr>
            </w:r>
            <w:r w:rsidR="00C4130B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Eurocard / </w:t>
            </w:r>
            <w:proofErr w:type="spellStart"/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Mastercard</w:t>
            </w:r>
            <w:proofErr w:type="spellEnd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0" w:name="Potrditev13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4130B">
              <w:rPr>
                <w:rFonts w:ascii="Arial" w:hAnsi="Arial" w:cs="Arial"/>
                <w:lang w:val="en-GB"/>
              </w:rPr>
            </w:r>
            <w:r w:rsidR="00C4130B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0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Visa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1" w:name="Potrditev14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4130B">
              <w:rPr>
                <w:rFonts w:ascii="Arial" w:hAnsi="Arial" w:cs="Arial"/>
                <w:lang w:val="en-GB"/>
              </w:rPr>
            </w:r>
            <w:r w:rsidR="00C4130B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American Express</w:t>
            </w:r>
            <w:r w:rsidRPr="00BA7117">
              <w:rPr>
                <w:rFonts w:ascii="Arial" w:hAnsi="Arial" w:cs="Arial"/>
                <w:lang w:val="en-GB"/>
              </w:rPr>
              <w:tab/>
            </w:r>
            <w:bookmarkStart w:id="2" w:name="Potrditev15"/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A7117">
              <w:rPr>
                <w:rFonts w:ascii="Arial" w:hAnsi="Arial" w:cs="Arial"/>
                <w:lang w:val="en-GB"/>
              </w:rPr>
              <w:instrText xml:space="preserve"> FORMCHECKBOX </w:instrText>
            </w:r>
            <w:r w:rsidR="00C4130B">
              <w:rPr>
                <w:rFonts w:ascii="Arial" w:hAnsi="Arial" w:cs="Arial"/>
                <w:lang w:val="en-GB"/>
              </w:rPr>
            </w:r>
            <w:r w:rsidR="00C4130B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bookmarkEnd w:id="2"/>
            <w:r w:rsidRPr="00BA7117">
              <w:rPr>
                <w:rFonts w:ascii="Arial" w:hAnsi="Arial" w:cs="Arial"/>
                <w:lang w:val="en-GB"/>
              </w:rPr>
              <w:t xml:space="preserve"> </w:t>
            </w:r>
            <w:r w:rsidRPr="00DE7D18">
              <w:rPr>
                <w:rFonts w:ascii="Arial" w:hAnsi="Arial" w:cs="Arial"/>
                <w:b/>
                <w:sz w:val="20"/>
                <w:szCs w:val="20"/>
                <w:lang w:val="en-GB"/>
              </w:rPr>
              <w:t>Diners</w:t>
            </w:r>
          </w:p>
          <w:p w14:paraId="776F424D" w14:textId="77777777" w:rsidR="00536F9D" w:rsidRPr="008636D6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</w:p>
          <w:p w14:paraId="024F8DC5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" w:hAnsi="Arial" w:cs="Arial"/>
                <w:lang w:val="en-US"/>
              </w:rPr>
            </w:pPr>
            <w:r>
              <w:rPr>
                <w:rFonts w:ascii="Arial Narrow" w:hAnsi="Arial Narrow" w:hint="cs"/>
                <w:rtl/>
              </w:rPr>
              <w:t>رقم بطاقة الائتمان</w:t>
            </w:r>
            <w:r w:rsidRPr="00614922">
              <w:rPr>
                <w:rFonts w:ascii="Arial Narrow" w:hAnsi="Arial Narrow"/>
                <w:lang w:val="en-US"/>
              </w:rPr>
              <w:t> </w:t>
            </w:r>
            <w:r w:rsidRPr="00614922">
              <w:rPr>
                <w:rFonts w:ascii="Arial" w:hAnsi="Arial" w:cs="Arial"/>
                <w:lang w:val="en-US"/>
              </w:rPr>
              <w:t>:</w:t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 w:rsidRPr="00614922">
              <w:rPr>
                <w:rFonts w:ascii="Arial" w:hAnsi="Arial" w:cs="Arial"/>
                <w:lang w:val="en-US"/>
              </w:rPr>
              <w:tab/>
            </w:r>
            <w:r>
              <w:rPr>
                <w:rFonts w:ascii="Arial Narrow" w:hAnsi="Arial Narrow" w:hint="cs"/>
                <w:sz w:val="20"/>
                <w:szCs w:val="20"/>
                <w:rtl/>
              </w:rPr>
              <w:t>تاريخ انتهاء الصلاحية</w:t>
            </w:r>
            <w:r w:rsidRPr="00614922">
              <w:rPr>
                <w:rFonts w:ascii="Arial" w:hAnsi="Arial" w:cs="Arial"/>
                <w:lang w:val="en-US"/>
              </w:rPr>
              <w:t xml:space="preserve"> :   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begin"/>
            </w:r>
            <w:r w:rsidRPr="00614922">
              <w:rPr>
                <w:rFonts w:ascii="Arial" w:hAnsi="Arial" w:cs="Arial"/>
                <w:i/>
                <w:lang w:val="en-US"/>
              </w:rPr>
              <w:instrText>"Besedilo11"</w:instrTex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separate"/>
            </w:r>
            <w:r w:rsidRPr="00614922">
              <w:rPr>
                <w:rFonts w:ascii="Cambria Math" w:hAnsi="Cambria Math" w:cs="Cambria Math"/>
                <w:i/>
                <w:lang w:val="en-US"/>
              </w:rPr>
              <w:t>     </w:t>
            </w:r>
            <w:r w:rsidRPr="00BA7117">
              <w:rPr>
                <w:rFonts w:ascii="Arial" w:hAnsi="Arial" w:cs="Arial"/>
                <w:i/>
                <w:lang w:val="en-GB"/>
              </w:rPr>
              <w:fldChar w:fldCharType="end"/>
            </w:r>
          </w:p>
          <w:p w14:paraId="40FE738A" w14:textId="77777777" w:rsidR="00536F9D" w:rsidRPr="00614922" w:rsidRDefault="00536F9D" w:rsidP="00AA17B8">
            <w:pPr>
              <w:tabs>
                <w:tab w:val="left" w:pos="2160"/>
                <w:tab w:val="left" w:pos="4950"/>
              </w:tabs>
              <w:bidi/>
              <w:spacing w:after="20" w:line="360" w:lineRule="auto"/>
              <w:ind w:right="-288"/>
              <w:rPr>
                <w:rFonts w:ascii="Arial Narrow" w:hAnsi="Arial Narrow"/>
                <w:lang w:val="en-US"/>
              </w:rPr>
            </w:pPr>
            <w:r w:rsidRPr="00BA7117">
              <w:rPr>
                <w:rFonts w:ascii="Arial" w:hAnsi="Arial" w:cs="Arial"/>
                <w:lang w:val="en-GB"/>
              </w:rPr>
              <w:fldChar w:fldCharType="begin">
                <w:ffData>
                  <w:name w:val="Potrditev1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614922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C4130B">
              <w:rPr>
                <w:rFonts w:ascii="Arial" w:hAnsi="Arial" w:cs="Arial"/>
                <w:lang w:val="en-GB"/>
              </w:rPr>
            </w:r>
            <w:r w:rsidR="00C4130B">
              <w:rPr>
                <w:rFonts w:ascii="Arial" w:hAnsi="Arial" w:cs="Arial"/>
                <w:lang w:val="en-GB"/>
              </w:rPr>
              <w:fldChar w:fldCharType="separate"/>
            </w:r>
            <w:r w:rsidRPr="00BA7117">
              <w:rPr>
                <w:rFonts w:ascii="Arial" w:hAnsi="Arial" w:cs="Arial"/>
                <w:lang w:val="en-GB"/>
              </w:rPr>
              <w:fldChar w:fldCharType="end"/>
            </w:r>
            <w:r w:rsidRPr="0061492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: </w:t>
            </w:r>
            <w:r w:rsidRPr="009E48EE">
              <w:rPr>
                <w:rFonts w:ascii="Arial" w:hAnsi="Arial" w:cs="Arial" w:hint="cs"/>
                <w:bCs/>
                <w:rtl/>
              </w:rPr>
              <w:t>سيتم الدفع نقدا عند الوصول</w:t>
            </w:r>
            <w:r w:rsidRPr="009E48EE">
              <w:rPr>
                <w:rFonts w:ascii="Arial" w:hAnsi="Arial" w:cs="Arial" w:hint="cs"/>
                <w:b/>
                <w:rtl/>
              </w:rPr>
              <w:t xml:space="preserve"> </w:t>
            </w:r>
          </w:p>
        </w:tc>
      </w:tr>
    </w:tbl>
    <w:p w14:paraId="5F3AC16E" w14:textId="70A0F66D" w:rsidR="00536F9D" w:rsidRDefault="008D264D" w:rsidP="00EE3829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bidi="ar-LB"/>
        </w:rPr>
      </w:pP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>يرجى تعبئة ال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LB"/>
        </w:rPr>
        <w:t>ا</w:t>
      </w:r>
      <w:r w:rsidRPr="00533DAC">
        <w:rPr>
          <w:rFonts w:ascii="Traditional Arabic" w:hAnsi="Traditional Arabic" w:cs="Traditional Arabic"/>
          <w:b/>
          <w:bCs/>
          <w:sz w:val="28"/>
          <w:rtl/>
          <w:lang w:bidi="ar-LB"/>
        </w:rPr>
        <w:t xml:space="preserve">ستمارة وإرسالها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مباشرة إ</w:t>
      </w:r>
      <w:r w:rsidRPr="00533DAC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لى الفندق</w:t>
      </w:r>
      <w:r w:rsidR="00EE3829"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 xml:space="preserve">، </w:t>
      </w:r>
      <w:r>
        <w:rPr>
          <w:rFonts w:ascii="Traditional Arabic" w:hAnsi="Traditional Arabic" w:cs="Traditional Arabic" w:hint="cs"/>
          <w:b/>
          <w:bCs/>
          <w:sz w:val="28"/>
          <w:rtl/>
          <w:lang w:bidi="ar-MA"/>
        </w:rPr>
        <w:t>في موعد أقصاه 30 تشرين الثاني/ نوفمبر 2018</w:t>
      </w:r>
      <w:r w:rsidR="000D44A5">
        <w:rPr>
          <w:rFonts w:ascii="Traditional Arabic" w:hAnsi="Traditional Arabic" w:cs="Traditional Arabic"/>
          <w:b/>
          <w:bCs/>
          <w:sz w:val="28"/>
          <w:rtl/>
          <w:lang w:bidi="ar-MA"/>
        </w:rPr>
        <w:t>، و</w:t>
      </w:r>
      <w:r w:rsidR="000D44A5">
        <w:rPr>
          <w:rFonts w:ascii="Traditional Arabic" w:hAnsi="Traditional Arabic" w:cs="Traditional Arabic"/>
          <w:b/>
          <w:bCs/>
          <w:sz w:val="28"/>
          <w:rtl/>
          <w:lang w:bidi="ar-LB"/>
        </w:rPr>
        <w:t>للضرورة التنظيمية إرسال نسخة من الاستمارة أيضاً إلى كل من أمانة الشعبة البرلمانية المصرية والأمانة العامة للاتحاد البرلماني العربي</w:t>
      </w:r>
    </w:p>
    <w:p w14:paraId="6A1AB97E" w14:textId="77777777" w:rsidR="009446DF" w:rsidRDefault="009446DF" w:rsidP="009446DF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bidi="ar-LB"/>
        </w:rPr>
      </w:pPr>
    </w:p>
    <w:p w14:paraId="17F2735E" w14:textId="1E3793D4" w:rsidR="009446DF" w:rsidRDefault="00C4130B" w:rsidP="009446DF">
      <w:pPr>
        <w:ind w:left="-142" w:firstLine="153"/>
        <w:jc w:val="both"/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</w:pPr>
      <w:hyperlink r:id="rId8" w:history="1">
        <w:r w:rsidR="009446DF" w:rsidRPr="009446DF">
          <w:rPr>
            <w:rFonts w:ascii="Traditional Arabic" w:hAnsi="Traditional Arabic" w:cs="Traditional Arabic"/>
            <w:b/>
            <w:bCs/>
            <w:sz w:val="18"/>
            <w:szCs w:val="18"/>
            <w:lang w:val="en-US" w:bidi="ar-LB"/>
          </w:rPr>
          <w:t>Address</w:t>
        </w:r>
      </w:hyperlink>
      <w:r w:rsidR="009446DF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: </w:t>
      </w:r>
      <w:r w:rsidR="009446DF" w:rsidRPr="009446DF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Four Seasons Hotel Cairo at Nile </w:t>
      </w:r>
    </w:p>
    <w:p w14:paraId="0B30B957" w14:textId="77777777" w:rsidR="009446DF" w:rsidRDefault="009446DF" w:rsidP="009446DF">
      <w:pPr>
        <w:ind w:left="-142" w:firstLine="153"/>
        <w:jc w:val="both"/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</w:pPr>
      <w:r w:rsidRPr="009446DF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1089 </w:t>
      </w:r>
      <w:proofErr w:type="spellStart"/>
      <w:r w:rsidRPr="009446DF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>Corniche</w:t>
      </w:r>
      <w:proofErr w:type="spellEnd"/>
      <w:r w:rsidRPr="009446DF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 El Nil</w:t>
      </w:r>
      <w:r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 </w:t>
      </w:r>
    </w:p>
    <w:p w14:paraId="552EF36C" w14:textId="13FDD067" w:rsidR="009446DF" w:rsidRDefault="009446DF" w:rsidP="009446DF">
      <w:pPr>
        <w:jc w:val="both"/>
        <w:rPr>
          <w:rFonts w:ascii="Traditional Arabic" w:hAnsi="Traditional Arabic" w:cs="Traditional Arabic"/>
          <w:b/>
          <w:bCs/>
          <w:sz w:val="18"/>
          <w:szCs w:val="18"/>
          <w:rtl/>
          <w:lang w:val="en-US" w:bidi="ar-LB"/>
        </w:rPr>
      </w:pPr>
      <w:r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 xml:space="preserve"> </w:t>
      </w:r>
      <w:r w:rsidRPr="009446DF">
        <w:rPr>
          <w:rFonts w:ascii="Traditional Arabic" w:hAnsi="Traditional Arabic" w:cs="Traditional Arabic"/>
          <w:b/>
          <w:bCs/>
          <w:sz w:val="18"/>
          <w:szCs w:val="18"/>
          <w:lang w:val="en-US" w:bidi="ar-LB"/>
        </w:rPr>
        <w:t>11519 Garden City, Cairo</w:t>
      </w:r>
    </w:p>
    <w:p w14:paraId="4B409379" w14:textId="77777777" w:rsidR="009446DF" w:rsidRPr="008F5992" w:rsidRDefault="009446DF" w:rsidP="009446DF">
      <w:pPr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szCs w:val="28"/>
          <w:lang w:val="en-US" w:bidi="ar-LB"/>
        </w:rPr>
      </w:pPr>
      <w:r w:rsidRPr="008F5992">
        <w:rPr>
          <w:rFonts w:ascii="Traditional Arabic" w:hAnsi="Traditional Arabic" w:cs="Traditional Arabic" w:hint="cs"/>
          <w:b/>
          <w:bCs/>
          <w:sz w:val="22"/>
          <w:szCs w:val="22"/>
          <w:rtl/>
          <w:lang w:val="en-US" w:bidi="ar-LB"/>
        </w:rPr>
        <w:t>مكتب الحجز</w:t>
      </w:r>
    </w:p>
    <w:p w14:paraId="076656E3" w14:textId="2A6EB10F" w:rsidR="009446DF" w:rsidRPr="008F5992" w:rsidRDefault="009446DF" w:rsidP="009446DF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18"/>
          <w:szCs w:val="18"/>
          <w:lang w:bidi="ar-LB"/>
        </w:rPr>
      </w:pPr>
      <w:r w:rsidRPr="008F5992">
        <w:rPr>
          <w:rFonts w:ascii="Traditional Arabic" w:hAnsi="Traditional Arabic" w:cs="Traditional Arabic"/>
          <w:b/>
          <w:bCs/>
          <w:sz w:val="18"/>
          <w:szCs w:val="18"/>
          <w:u w:val="single"/>
          <w:lang w:bidi="ar-LB"/>
        </w:rPr>
        <w:t>Tel</w:t>
      </w:r>
      <w:r w:rsidRPr="008F5992">
        <w:rPr>
          <w:rFonts w:ascii="Traditional Arabic" w:hAnsi="Traditional Arabic" w:cs="Traditional Arabic"/>
          <w:b/>
          <w:bCs/>
          <w:sz w:val="18"/>
          <w:szCs w:val="18"/>
          <w:lang w:bidi="ar-LB"/>
        </w:rPr>
        <w:t xml:space="preserve"> : </w:t>
      </w:r>
      <w:r w:rsidRPr="008F5992"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>+2022</w:t>
      </w:r>
      <w:r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>7917000</w:t>
      </w:r>
    </w:p>
    <w:p w14:paraId="7C1FF257" w14:textId="330BDADD" w:rsidR="009446DF" w:rsidRDefault="009446DF" w:rsidP="009446DF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0"/>
          <w:rtl/>
          <w:lang w:val="en-US" w:bidi="ar-LB"/>
        </w:rPr>
      </w:pPr>
      <w:r w:rsidRPr="008F5992">
        <w:rPr>
          <w:rFonts w:ascii="Traditional Arabic" w:hAnsi="Traditional Arabic" w:cs="Traditional Arabic"/>
          <w:b/>
          <w:bCs/>
          <w:sz w:val="18"/>
          <w:szCs w:val="18"/>
          <w:u w:val="single"/>
          <w:lang w:bidi="ar-LB"/>
        </w:rPr>
        <w:t>Fax</w:t>
      </w:r>
      <w:r w:rsidRPr="008F5992">
        <w:rPr>
          <w:rFonts w:ascii="Traditional Arabic" w:hAnsi="Traditional Arabic" w:cs="Traditional Arabic"/>
          <w:b/>
          <w:bCs/>
          <w:sz w:val="18"/>
          <w:szCs w:val="18"/>
          <w:lang w:bidi="ar-LB"/>
        </w:rPr>
        <w:t xml:space="preserve"> : </w:t>
      </w:r>
      <w:r w:rsidRPr="008F5992"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>+2022</w:t>
      </w:r>
      <w:r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>7916900</w:t>
      </w:r>
    </w:p>
    <w:p w14:paraId="462B7270" w14:textId="77777777" w:rsidR="00E82BF7" w:rsidRDefault="00E82BF7" w:rsidP="00E82BF7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8"/>
          <w:lang w:bidi="ar-LB"/>
        </w:rPr>
      </w:pPr>
      <w:r>
        <w:rPr>
          <w:rFonts w:ascii="Traditional Arabic" w:hAnsi="Traditional Arabic" w:cs="Traditional Arabic"/>
          <w:b/>
          <w:bCs/>
          <w:sz w:val="18"/>
          <w:szCs w:val="18"/>
          <w:u w:val="single"/>
          <w:lang w:bidi="ar-LB"/>
        </w:rPr>
        <w:t>EMAIL :</w:t>
      </w:r>
      <w:r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 xml:space="preserve"> </w:t>
      </w:r>
      <w:hyperlink r:id="rId9" w:history="1">
        <w:r w:rsidRPr="00550977">
          <w:rPr>
            <w:rStyle w:val="Hyperlink"/>
            <w:rFonts w:ascii="Traditional Arabic" w:hAnsi="Traditional Arabic" w:cs="Traditional Arabic"/>
            <w:b/>
            <w:bCs/>
            <w:sz w:val="22"/>
            <w:szCs w:val="20"/>
            <w:lang w:val="en-US" w:bidi="ar-LB"/>
          </w:rPr>
          <w:t>reservations.cai@fourseasons.com</w:t>
        </w:r>
      </w:hyperlink>
      <w:r>
        <w:rPr>
          <w:rFonts w:ascii="Traditional Arabic" w:hAnsi="Traditional Arabic" w:cs="Traditional Arabic"/>
          <w:b/>
          <w:bCs/>
          <w:sz w:val="22"/>
          <w:szCs w:val="20"/>
          <w:lang w:val="en-US" w:bidi="ar-LB"/>
        </w:rPr>
        <w:t xml:space="preserve"> </w:t>
      </w:r>
    </w:p>
    <w:p w14:paraId="721C3E76" w14:textId="77777777" w:rsidR="009446DF" w:rsidRDefault="009446DF" w:rsidP="009446DF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bidi="ar-LB"/>
        </w:rPr>
      </w:pPr>
      <w:bookmarkStart w:id="3" w:name="_GoBack"/>
      <w:bookmarkEnd w:id="3"/>
    </w:p>
    <w:p w14:paraId="32825924" w14:textId="77777777" w:rsidR="00252D11" w:rsidRDefault="00252D11" w:rsidP="00252D11">
      <w:pPr>
        <w:bidi/>
        <w:ind w:left="-142" w:firstLine="153"/>
        <w:jc w:val="both"/>
        <w:rPr>
          <w:rFonts w:ascii="Traditional Arabic" w:hAnsi="Traditional Arabic" w:cs="Traditional Arabic"/>
          <w:b/>
          <w:bCs/>
          <w:sz w:val="28"/>
          <w:lang w:bidi="ar-LB"/>
        </w:rPr>
      </w:pPr>
    </w:p>
    <w:p w14:paraId="201AEAF5" w14:textId="100B9F44" w:rsidR="00EE3829" w:rsidRDefault="00EE3829" w:rsidP="00EE3829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rtl/>
          <w:lang w:bidi="ar-LB"/>
        </w:rPr>
      </w:pPr>
    </w:p>
    <w:p w14:paraId="28E9A2FC" w14:textId="261E68A0" w:rsidR="00FC1B2F" w:rsidRDefault="00FC1B2F" w:rsidP="00FC1B2F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rtl/>
          <w:lang w:bidi="ar-LB"/>
        </w:rPr>
      </w:pPr>
    </w:p>
    <w:p w14:paraId="77A09C1C" w14:textId="77777777" w:rsidR="00FC1B2F" w:rsidRPr="00252D11" w:rsidRDefault="00FC1B2F" w:rsidP="00FC1B2F">
      <w:pPr>
        <w:bidi/>
        <w:ind w:left="-142" w:firstLine="153"/>
        <w:jc w:val="right"/>
        <w:rPr>
          <w:rFonts w:ascii="Traditional Arabic" w:hAnsi="Traditional Arabic" w:cs="Traditional Arabic"/>
          <w:b/>
          <w:bCs/>
          <w:sz w:val="22"/>
          <w:szCs w:val="22"/>
          <w:lang w:bidi="ar-LB"/>
        </w:rPr>
      </w:pPr>
    </w:p>
    <w:p w14:paraId="13AE686E" w14:textId="5E32297C" w:rsidR="00EE3829" w:rsidRDefault="00EE3829" w:rsidP="00CA7532">
      <w:pPr>
        <w:shd w:val="clear" w:color="auto" w:fill="FFFFFF"/>
        <w:rPr>
          <w:sz w:val="28"/>
          <w:szCs w:val="28"/>
          <w:rtl/>
        </w:rPr>
      </w:pPr>
    </w:p>
    <w:p w14:paraId="07B649DA" w14:textId="57FAE0F4" w:rsidR="00A26657" w:rsidRPr="00910EED" w:rsidRDefault="00A26657" w:rsidP="00C647DC">
      <w:pPr>
        <w:bidi/>
        <w:jc w:val="center"/>
        <w:rPr>
          <w:rFonts w:ascii="Arial Narrow" w:hAnsi="Arial Narrow"/>
          <w:b/>
          <w:bCs/>
          <w:smallCaps/>
          <w:color w:val="FF0000"/>
          <w:sz w:val="32"/>
          <w:szCs w:val="32"/>
          <w:rtl/>
          <w:lang w:val="en-US" w:bidi="ar-LB"/>
        </w:rPr>
      </w:pPr>
      <w:r w:rsidRPr="00A26657"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تابع </w:t>
      </w:r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استمارة الحجز </w:t>
      </w:r>
      <w:proofErr w:type="gramStart"/>
      <w:r>
        <w:rPr>
          <w:rFonts w:ascii="Arial Narrow" w:hAnsi="Arial Narrow" w:hint="cs"/>
          <w:b/>
          <w:bCs/>
          <w:smallCaps/>
          <w:color w:val="C00000"/>
          <w:sz w:val="32"/>
          <w:szCs w:val="32"/>
          <w:rtl/>
        </w:rPr>
        <w:t xml:space="preserve">بفندق </w:t>
      </w:r>
      <w:r w:rsidRPr="00452A37"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</w:t>
      </w:r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>FOUR</w:t>
      </w:r>
      <w:proofErr w:type="gramEnd"/>
      <w:r>
        <w:rPr>
          <w:rFonts w:ascii="Arial Narrow" w:hAnsi="Arial Narrow"/>
          <w:b/>
          <w:bCs/>
          <w:smallCaps/>
          <w:color w:val="C00000"/>
          <w:sz w:val="32"/>
          <w:szCs w:val="32"/>
          <w:lang w:val="en-US"/>
        </w:rPr>
        <w:t xml:space="preserve"> SEASONS</w:t>
      </w:r>
    </w:p>
    <w:p w14:paraId="456E639F" w14:textId="35473483" w:rsidR="00A26657" w:rsidRDefault="00A26657" w:rsidP="00A26657">
      <w:pPr>
        <w:shd w:val="clear" w:color="auto" w:fill="FFFFFF"/>
        <w:jc w:val="center"/>
        <w:rPr>
          <w:sz w:val="28"/>
          <w:szCs w:val="28"/>
          <w:rtl/>
          <w:lang w:bidi="ar-LB"/>
        </w:rPr>
      </w:pPr>
    </w:p>
    <w:p w14:paraId="18FBEEC4" w14:textId="77777777" w:rsidR="00EE3829" w:rsidRDefault="00EE3829" w:rsidP="00CA7532">
      <w:pPr>
        <w:shd w:val="clear" w:color="auto" w:fill="FFFFFF"/>
        <w:rPr>
          <w:sz w:val="28"/>
          <w:szCs w:val="28"/>
          <w:lang w:bidi="ar-LB"/>
        </w:rPr>
      </w:pPr>
    </w:p>
    <w:p w14:paraId="62CDE980" w14:textId="1D1A6E04" w:rsidR="003A52D2" w:rsidRPr="00F7736D" w:rsidRDefault="003A52D2" w:rsidP="00452A37">
      <w:pPr>
        <w:bidi/>
        <w:jc w:val="center"/>
        <w:rPr>
          <w:rFonts w:ascii="Traditional Arabic" w:hAnsi="Traditional Arabic" w:cs="Traditional Arabic"/>
          <w:b/>
          <w:bCs/>
          <w:sz w:val="34"/>
          <w:szCs w:val="34"/>
          <w:rtl/>
        </w:rPr>
      </w:pPr>
      <w:r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الأسعار الخاصة خلال الفترة من 11 إلى </w:t>
      </w:r>
      <w:r w:rsidR="00452A37">
        <w:rPr>
          <w:rFonts w:ascii="Traditional Arabic" w:hAnsi="Traditional Arabic" w:cs="Traditional Arabic"/>
          <w:b/>
          <w:bCs/>
          <w:sz w:val="34"/>
          <w:szCs w:val="34"/>
        </w:rPr>
        <w:t>15</w:t>
      </w:r>
      <w:r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كانون الأول / ديسمبر</w:t>
      </w:r>
      <w:r w:rsidR="00F7736D" w:rsidRPr="00F7736D">
        <w:rPr>
          <w:rFonts w:ascii="Traditional Arabic" w:hAnsi="Traditional Arabic" w:cs="Traditional Arabic" w:hint="cs"/>
          <w:b/>
          <w:bCs/>
          <w:sz w:val="34"/>
          <w:szCs w:val="34"/>
          <w:rtl/>
        </w:rPr>
        <w:t xml:space="preserve"> 2018</w:t>
      </w:r>
    </w:p>
    <w:p w14:paraId="1083BA28" w14:textId="77777777" w:rsidR="003A52D2" w:rsidRDefault="003A52D2" w:rsidP="003A52D2">
      <w:pPr>
        <w:shd w:val="clear" w:color="auto" w:fill="FFFFFF"/>
        <w:bidi/>
        <w:jc w:val="center"/>
        <w:rPr>
          <w:sz w:val="28"/>
          <w:szCs w:val="28"/>
          <w:rtl/>
        </w:rPr>
      </w:pPr>
    </w:p>
    <w:tbl>
      <w:tblPr>
        <w:tblStyle w:val="TableGrid"/>
        <w:bidiVisual/>
        <w:tblW w:w="0" w:type="auto"/>
        <w:tblInd w:w="-367" w:type="dxa"/>
        <w:tblLook w:val="04A0" w:firstRow="1" w:lastRow="0" w:firstColumn="1" w:lastColumn="0" w:noHBand="0" w:noVBand="1"/>
      </w:tblPr>
      <w:tblGrid>
        <w:gridCol w:w="6157"/>
        <w:gridCol w:w="3470"/>
      </w:tblGrid>
      <w:tr w:rsidR="003A52D2" w:rsidRPr="002558B1" w14:paraId="2EDA28F9" w14:textId="77777777" w:rsidTr="006F08D6">
        <w:tc>
          <w:tcPr>
            <w:tcW w:w="6218" w:type="dxa"/>
          </w:tcPr>
          <w:p w14:paraId="28893E2A" w14:textId="77777777" w:rsidR="003A52D2" w:rsidRPr="00F7736D" w:rsidRDefault="003A52D2" w:rsidP="00617BC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773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>نوع الغرفة</w:t>
            </w:r>
          </w:p>
        </w:tc>
        <w:tc>
          <w:tcPr>
            <w:tcW w:w="3499" w:type="dxa"/>
          </w:tcPr>
          <w:p w14:paraId="34229C7D" w14:textId="148E69C0" w:rsidR="003A52D2" w:rsidRPr="00F7736D" w:rsidRDefault="003A52D2" w:rsidP="0039627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  <w:r w:rsidRPr="00F7736D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  <w:t xml:space="preserve">سعر التعاقد الخاص </w:t>
            </w:r>
            <w:r w:rsidR="00396276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>بالجنيه المصري</w:t>
            </w:r>
          </w:p>
        </w:tc>
      </w:tr>
      <w:tr w:rsidR="00452A37" w:rsidRPr="002558B1" w14:paraId="05952FE3" w14:textId="77777777" w:rsidTr="006F08D6">
        <w:tc>
          <w:tcPr>
            <w:tcW w:w="6218" w:type="dxa"/>
          </w:tcPr>
          <w:p w14:paraId="1494CE85" w14:textId="61702C5E" w:rsidR="00452A37" w:rsidRPr="00452A37" w:rsidRDefault="00452A37" w:rsidP="00655E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  <w:lang w:bidi="ar-LB"/>
              </w:rPr>
            </w:pPr>
            <w:r w:rsidRPr="00452A3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LB"/>
              </w:rPr>
              <w:t>الغرفة المطلة على المدينة وحمام السباحة</w:t>
            </w:r>
          </w:p>
        </w:tc>
        <w:tc>
          <w:tcPr>
            <w:tcW w:w="3499" w:type="dxa"/>
          </w:tcPr>
          <w:p w14:paraId="2BC37CBD" w14:textId="47BC92F3" w:rsidR="00452A37" w:rsidRPr="00452A37" w:rsidRDefault="00452A37" w:rsidP="001778D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4,912</w:t>
            </w:r>
          </w:p>
        </w:tc>
      </w:tr>
      <w:tr w:rsidR="00452A37" w:rsidRPr="002558B1" w14:paraId="7F0F40C3" w14:textId="77777777" w:rsidTr="006F08D6">
        <w:tc>
          <w:tcPr>
            <w:tcW w:w="6218" w:type="dxa"/>
          </w:tcPr>
          <w:p w14:paraId="1C734EC9" w14:textId="4924DF76" w:rsidR="00452A37" w:rsidRPr="00452A37" w:rsidRDefault="00452A37" w:rsidP="00655E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الغرفة المطلة على النيل</w:t>
            </w:r>
          </w:p>
        </w:tc>
        <w:tc>
          <w:tcPr>
            <w:tcW w:w="3499" w:type="dxa"/>
          </w:tcPr>
          <w:p w14:paraId="0EA22FC5" w14:textId="54F46FFB" w:rsidR="00452A37" w:rsidRPr="00452A37" w:rsidRDefault="00452A37" w:rsidP="001778D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6,430</w:t>
            </w:r>
          </w:p>
        </w:tc>
      </w:tr>
      <w:tr w:rsidR="00452A37" w:rsidRPr="002558B1" w14:paraId="665F58DF" w14:textId="77777777" w:rsidTr="006F08D6">
        <w:tc>
          <w:tcPr>
            <w:tcW w:w="6218" w:type="dxa"/>
          </w:tcPr>
          <w:p w14:paraId="4597993C" w14:textId="1AC850BF" w:rsidR="00452A37" w:rsidRPr="00452A37" w:rsidRDefault="00452A37" w:rsidP="00655E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الجناح الكورنيش</w:t>
            </w:r>
          </w:p>
        </w:tc>
        <w:tc>
          <w:tcPr>
            <w:tcW w:w="3499" w:type="dxa"/>
          </w:tcPr>
          <w:p w14:paraId="63DE6897" w14:textId="6DB41DC6" w:rsidR="00452A37" w:rsidRPr="00452A37" w:rsidRDefault="00452A37" w:rsidP="001778D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7,859</w:t>
            </w:r>
          </w:p>
        </w:tc>
      </w:tr>
      <w:tr w:rsidR="00452A37" w:rsidRPr="002558B1" w14:paraId="440731FE" w14:textId="77777777" w:rsidTr="006F08D6">
        <w:tc>
          <w:tcPr>
            <w:tcW w:w="6218" w:type="dxa"/>
          </w:tcPr>
          <w:p w14:paraId="6317552B" w14:textId="3B3E0270" w:rsidR="00452A37" w:rsidRPr="00452A37" w:rsidRDefault="00452A37" w:rsidP="00655E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الجناح التنفيذي</w:t>
            </w:r>
          </w:p>
        </w:tc>
        <w:tc>
          <w:tcPr>
            <w:tcW w:w="3499" w:type="dxa"/>
          </w:tcPr>
          <w:p w14:paraId="112B451D" w14:textId="7D33C365" w:rsidR="00452A37" w:rsidRPr="00452A37" w:rsidRDefault="00452A37" w:rsidP="001778D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11,788</w:t>
            </w:r>
          </w:p>
        </w:tc>
      </w:tr>
      <w:tr w:rsidR="00452A37" w:rsidRPr="002558B1" w14:paraId="3C233296" w14:textId="77777777" w:rsidTr="006F08D6">
        <w:tc>
          <w:tcPr>
            <w:tcW w:w="6218" w:type="dxa"/>
          </w:tcPr>
          <w:p w14:paraId="61EBDD6E" w14:textId="5E78BD27" w:rsidR="00452A37" w:rsidRPr="00452A37" w:rsidRDefault="00452A37" w:rsidP="00655E91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الجناح الدبلوماسي</w:t>
            </w:r>
          </w:p>
        </w:tc>
        <w:tc>
          <w:tcPr>
            <w:tcW w:w="3499" w:type="dxa"/>
          </w:tcPr>
          <w:p w14:paraId="309AC278" w14:textId="4DAB63ED" w:rsidR="00452A37" w:rsidRPr="00452A37" w:rsidRDefault="00452A37" w:rsidP="001778D9">
            <w:pPr>
              <w:bidi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13,753</w:t>
            </w:r>
          </w:p>
        </w:tc>
      </w:tr>
    </w:tbl>
    <w:p w14:paraId="1A010F34" w14:textId="77777777" w:rsidR="00452A37" w:rsidRDefault="00452A37" w:rsidP="00452A37">
      <w:pPr>
        <w:pStyle w:val="ListParagraph"/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</w:p>
    <w:p w14:paraId="633C1162" w14:textId="6791E424" w:rsidR="00452A37" w:rsidRDefault="00452A37" w:rsidP="00452A37">
      <w:pPr>
        <w:pStyle w:val="ListParagraph"/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  <w:rtl/>
        </w:rPr>
      </w:pPr>
    </w:p>
    <w:p w14:paraId="2E2733CA" w14:textId="6B5ECC41" w:rsidR="00850B90" w:rsidRPr="002558B1" w:rsidRDefault="00850B90" w:rsidP="00CD46E8">
      <w:pPr>
        <w:pStyle w:val="ListParagraph"/>
        <w:numPr>
          <w:ilvl w:val="0"/>
          <w:numId w:val="1"/>
        </w:numPr>
        <w:shd w:val="clear" w:color="auto" w:fill="FFFFFF"/>
        <w:bidi/>
        <w:jc w:val="both"/>
        <w:rPr>
          <w:rFonts w:ascii="Traditional Arabic" w:hAnsi="Traditional Arabic" w:cs="Traditional Arabic"/>
          <w:sz w:val="32"/>
          <w:szCs w:val="32"/>
        </w:rPr>
      </w:pPr>
      <w:r w:rsidRPr="002558B1">
        <w:rPr>
          <w:rFonts w:ascii="Traditional Arabic" w:hAnsi="Traditional Arabic" w:cs="Traditional Arabic"/>
          <w:sz w:val="32"/>
          <w:szCs w:val="32"/>
          <w:rtl/>
        </w:rPr>
        <w:t xml:space="preserve">الأسعار </w:t>
      </w:r>
      <w:r w:rsidR="00CD46E8">
        <w:rPr>
          <w:rFonts w:ascii="Traditional Arabic" w:hAnsi="Traditional Arabic" w:cs="Traditional Arabic" w:hint="cs"/>
          <w:sz w:val="32"/>
          <w:szCs w:val="32"/>
          <w:rtl/>
        </w:rPr>
        <w:t>أعلاه</w:t>
      </w:r>
      <w:r w:rsidR="00452A37">
        <w:rPr>
          <w:rFonts w:ascii="Traditional Arabic" w:hAnsi="Traditional Arabic" w:cs="Traditional Arabic" w:hint="cs"/>
          <w:sz w:val="32"/>
          <w:szCs w:val="32"/>
          <w:rtl/>
        </w:rPr>
        <w:t xml:space="preserve"> بالجنيه المصري</w:t>
      </w:r>
      <w:r w:rsidR="00CD46E8">
        <w:rPr>
          <w:rFonts w:ascii="Traditional Arabic" w:hAnsi="Traditional Arabic" w:cs="Traditional Arabic" w:hint="cs"/>
          <w:sz w:val="32"/>
          <w:szCs w:val="32"/>
          <w:rtl/>
        </w:rPr>
        <w:t xml:space="preserve"> للغرفة الواحدة في الليلة</w:t>
      </w:r>
      <w:r w:rsidR="00EE3829">
        <w:rPr>
          <w:rFonts w:ascii="Traditional Arabic" w:hAnsi="Traditional Arabic" w:cs="Traditional Arabic" w:hint="cs"/>
          <w:sz w:val="32"/>
          <w:szCs w:val="32"/>
          <w:rtl/>
        </w:rPr>
        <w:t>، شاملة 24,32% رسوم خدمة وضرائب</w:t>
      </w:r>
      <w:r w:rsidRPr="002558B1">
        <w:rPr>
          <w:rFonts w:ascii="Traditional Arabic" w:hAnsi="Traditional Arabic" w:cs="Traditional Arabic"/>
          <w:sz w:val="32"/>
          <w:szCs w:val="32"/>
          <w:rtl/>
        </w:rPr>
        <w:t>.</w:t>
      </w:r>
    </w:p>
    <w:p w14:paraId="64E087D6" w14:textId="77777777" w:rsidR="003A52D2" w:rsidRPr="00850B90" w:rsidRDefault="003A52D2" w:rsidP="003A52D2">
      <w:pPr>
        <w:shd w:val="clear" w:color="auto" w:fill="FFFFFF"/>
        <w:bidi/>
        <w:rPr>
          <w:sz w:val="28"/>
          <w:szCs w:val="28"/>
          <w:rtl/>
        </w:rPr>
      </w:pPr>
    </w:p>
    <w:sectPr w:rsidR="003A52D2" w:rsidRPr="00850B90" w:rsidSect="001053B0">
      <w:pgSz w:w="11906" w:h="16838" w:code="9"/>
      <w:pgMar w:top="540" w:right="1196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PT Bold Heading">
    <w:altName w:val="Segoe UI Semilight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634C9"/>
    <w:multiLevelType w:val="hybridMultilevel"/>
    <w:tmpl w:val="74C42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C88"/>
    <w:rsid w:val="000D44A5"/>
    <w:rsid w:val="001053B0"/>
    <w:rsid w:val="00152A94"/>
    <w:rsid w:val="001778D9"/>
    <w:rsid w:val="001B5C88"/>
    <w:rsid w:val="002025F7"/>
    <w:rsid w:val="00215A14"/>
    <w:rsid w:val="00235761"/>
    <w:rsid w:val="00252D11"/>
    <w:rsid w:val="00396276"/>
    <w:rsid w:val="003A52D2"/>
    <w:rsid w:val="00432AB7"/>
    <w:rsid w:val="00452A37"/>
    <w:rsid w:val="00527611"/>
    <w:rsid w:val="00536F9D"/>
    <w:rsid w:val="005A6C2D"/>
    <w:rsid w:val="00655E91"/>
    <w:rsid w:val="006F08D6"/>
    <w:rsid w:val="008044E1"/>
    <w:rsid w:val="00850B90"/>
    <w:rsid w:val="00856AC7"/>
    <w:rsid w:val="008D264D"/>
    <w:rsid w:val="009446DF"/>
    <w:rsid w:val="00961241"/>
    <w:rsid w:val="00985756"/>
    <w:rsid w:val="009B27C1"/>
    <w:rsid w:val="009F7EF2"/>
    <w:rsid w:val="00A26657"/>
    <w:rsid w:val="00A4250D"/>
    <w:rsid w:val="00B8314F"/>
    <w:rsid w:val="00C22ACA"/>
    <w:rsid w:val="00C4130B"/>
    <w:rsid w:val="00C647DC"/>
    <w:rsid w:val="00CA7532"/>
    <w:rsid w:val="00CC1CA3"/>
    <w:rsid w:val="00CD46E8"/>
    <w:rsid w:val="00D12C58"/>
    <w:rsid w:val="00D84E89"/>
    <w:rsid w:val="00E37019"/>
    <w:rsid w:val="00E82BF7"/>
    <w:rsid w:val="00EE3829"/>
    <w:rsid w:val="00F7736D"/>
    <w:rsid w:val="00F9015A"/>
    <w:rsid w:val="00FC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2AD14"/>
  <w15:chartTrackingRefBased/>
  <w15:docId w15:val="{398985D6-9F8C-449A-80F5-7888A104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1">
    <w:name w:val="heading 1"/>
    <w:basedOn w:val="Normal"/>
    <w:link w:val="Heading1Char"/>
    <w:uiPriority w:val="9"/>
    <w:qFormat/>
    <w:rsid w:val="00252D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6F9D"/>
    <w:rPr>
      <w:color w:val="0000FF"/>
      <w:u w:val="single"/>
    </w:rPr>
  </w:style>
  <w:style w:type="character" w:customStyle="1" w:styleId="xdb">
    <w:name w:val="_xdb"/>
    <w:basedOn w:val="DefaultParagraphFont"/>
    <w:rsid w:val="00536F9D"/>
  </w:style>
  <w:style w:type="character" w:customStyle="1" w:styleId="xbe">
    <w:name w:val="_xbe"/>
    <w:basedOn w:val="DefaultParagraphFont"/>
    <w:rsid w:val="00536F9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A6C2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A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2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4F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52D1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dden">
    <w:name w:val="hidden"/>
    <w:basedOn w:val="DefaultParagraphFont"/>
    <w:rsid w:val="00252D11"/>
  </w:style>
  <w:style w:type="character" w:customStyle="1" w:styleId="property-name">
    <w:name w:val="property-name"/>
    <w:basedOn w:val="DefaultParagraphFont"/>
    <w:rsid w:val="00252D11"/>
  </w:style>
  <w:style w:type="character" w:customStyle="1" w:styleId="property-address">
    <w:name w:val="property-address"/>
    <w:basedOn w:val="DefaultParagraphFont"/>
    <w:rsid w:val="00252D11"/>
  </w:style>
  <w:style w:type="character" w:customStyle="1" w:styleId="visualgroup">
    <w:name w:val="visualgroup"/>
    <w:basedOn w:val="DefaultParagraphFont"/>
    <w:rsid w:val="00252D11"/>
  </w:style>
  <w:style w:type="character" w:customStyle="1" w:styleId="property-streetaddress">
    <w:name w:val="property-streetaddress"/>
    <w:basedOn w:val="DefaultParagraphFont"/>
    <w:rsid w:val="00252D11"/>
  </w:style>
  <w:style w:type="character" w:customStyle="1" w:styleId="property-addresslocality">
    <w:name w:val="property-addresslocality"/>
    <w:basedOn w:val="DefaultParagraphFont"/>
    <w:rsid w:val="00252D11"/>
  </w:style>
  <w:style w:type="character" w:customStyle="1" w:styleId="property-addresscountry">
    <w:name w:val="property-addresscountry"/>
    <w:basedOn w:val="DefaultParagraphFont"/>
    <w:rsid w:val="00252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5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37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802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2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8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2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98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hotel+la+tour+hassan+address&amp;stick=H4sIAAAAAAAAAOPgE-LWT9c3LMnKqIwvi9eSzU620s_JT04syczPgzOsElNSilKLiwFNFTeiLgAAAA&amp;sa=X&amp;ved=0ahUKEwjSrLDwiaLVAhWDWxoKHdtVAjcQ6BMItQEw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servations.cai@fourseas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Maisoun Khalil</cp:lastModifiedBy>
  <cp:revision>18</cp:revision>
  <cp:lastPrinted>2018-11-24T13:06:00Z</cp:lastPrinted>
  <dcterms:created xsi:type="dcterms:W3CDTF">2018-11-23T07:47:00Z</dcterms:created>
  <dcterms:modified xsi:type="dcterms:W3CDTF">2018-11-24T13:06:00Z</dcterms:modified>
</cp:coreProperties>
</file>